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3"/>
      </w:tblGrid>
      <w:tr w:rsidR="009E672E" w14:paraId="3404E212" w14:textId="77777777">
        <w:trPr>
          <w:jc w:val="center"/>
        </w:trPr>
        <w:tc>
          <w:tcPr>
            <w:tcW w:w="9962" w:type="dxa"/>
            <w:shd w:val="clear" w:color="auto" w:fill="auto"/>
          </w:tcPr>
          <w:p w14:paraId="7C4667B1" w14:textId="77777777" w:rsidR="009E672E" w:rsidRDefault="00394EF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Title (using Title Case)</w:t>
            </w:r>
          </w:p>
        </w:tc>
      </w:tr>
      <w:tr w:rsidR="009E672E" w14:paraId="524F4612" w14:textId="77777777">
        <w:trPr>
          <w:jc w:val="center"/>
        </w:trPr>
        <w:tc>
          <w:tcPr>
            <w:tcW w:w="9962" w:type="dxa"/>
            <w:shd w:val="clear" w:color="auto" w:fill="auto"/>
          </w:tcPr>
          <w:p w14:paraId="3A618E40" w14:textId="77777777" w:rsidR="009E672E" w:rsidRDefault="00394EFE">
            <w:pPr>
              <w:spacing w:before="120" w:after="120"/>
              <w:jc w:val="center"/>
            </w:pPr>
            <w:r>
              <w:t xml:space="preserve">Author(s) </w:t>
            </w:r>
          </w:p>
          <w:p w14:paraId="4B9B128D" w14:textId="77777777" w:rsidR="009E672E" w:rsidRDefault="009E672E">
            <w:pPr>
              <w:spacing w:before="120" w:after="120"/>
              <w:jc w:val="center"/>
            </w:pPr>
          </w:p>
          <w:p w14:paraId="17239B3E" w14:textId="77777777" w:rsidR="009E672E" w:rsidRDefault="00394EFE">
            <w:pPr>
              <w:spacing w:before="120" w:after="120"/>
              <w:jc w:val="center"/>
              <w:rPr>
                <w:b/>
              </w:rPr>
            </w:pPr>
            <w:r>
              <w:t>(First name Last name</w:t>
            </w:r>
            <w:r>
              <w:rPr>
                <w:vertAlign w:val="superscript"/>
              </w:rPr>
              <w:t>1</w:t>
            </w:r>
            <w:r>
              <w:t xml:space="preserve">) Show the presenting author in </w:t>
            </w:r>
            <w:r>
              <w:rPr>
                <w:b/>
              </w:rPr>
              <w:t>bold</w:t>
            </w:r>
          </w:p>
          <w:p w14:paraId="4C076234" w14:textId="77777777" w:rsidR="009E672E" w:rsidRDefault="00394EFE">
            <w:pPr>
              <w:spacing w:before="120" w:after="120"/>
              <w:jc w:val="center"/>
            </w:pPr>
            <w:r>
              <w:rPr>
                <w:vertAlign w:val="superscript"/>
              </w:rPr>
              <w:t>1</w:t>
            </w:r>
            <w:r>
              <w:t>Affiliation</w:t>
            </w:r>
          </w:p>
        </w:tc>
      </w:tr>
      <w:tr w:rsidR="009E672E" w14:paraId="22D665FC" w14:textId="77777777">
        <w:trPr>
          <w:jc w:val="center"/>
        </w:trPr>
        <w:tc>
          <w:tcPr>
            <w:tcW w:w="9962" w:type="dxa"/>
            <w:shd w:val="clear" w:color="auto" w:fill="auto"/>
          </w:tcPr>
          <w:p w14:paraId="464010EE" w14:textId="77777777" w:rsidR="009E672E" w:rsidRDefault="00394EF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details for presenting author incl. address, telephone and email</w:t>
            </w:r>
          </w:p>
        </w:tc>
      </w:tr>
    </w:tbl>
    <w:p w14:paraId="16134120" w14:textId="77777777" w:rsidR="009E672E" w:rsidRDefault="009E672E">
      <w:pPr>
        <w:spacing w:after="120"/>
      </w:pPr>
    </w:p>
    <w:p w14:paraId="7BB63486" w14:textId="77777777" w:rsidR="009E672E" w:rsidRDefault="00394EFE">
      <w:pPr>
        <w:spacing w:after="120"/>
      </w:pPr>
      <w:r>
        <w:t xml:space="preserve">Use this space to set out your abstract. Please do not run to more than one page. The margins are all set at 2 cm. The font is set to Arial 11pt. </w:t>
      </w:r>
      <w:r>
        <w:rPr>
          <w:b/>
        </w:rPr>
        <w:t>Please</w:t>
      </w:r>
      <w:r>
        <w:t xml:space="preserve"> </w:t>
      </w:r>
      <w:r>
        <w:rPr>
          <w:b/>
        </w:rPr>
        <w:t>Do Not change these settings.</w:t>
      </w:r>
      <w:r>
        <w:t xml:space="preserve"> You may include pictures, tables and graphs but these must all fit within this space. </w:t>
      </w:r>
    </w:p>
    <w:p w14:paraId="1809F8F6" w14:textId="77777777" w:rsidR="009E672E" w:rsidRDefault="00394EFE">
      <w:pPr>
        <w:rPr>
          <w:lang w:eastAsia="en-GB"/>
        </w:rPr>
      </w:pPr>
      <w:r>
        <w:rPr>
          <w:lang w:eastAsia="en-GB"/>
        </w:rPr>
        <w:t>The abstract may be structured (i.e. divided into sections such as Introduction, Methods, Results, Conclusions, etc.) or unstructured.</w:t>
      </w:r>
    </w:p>
    <w:p w14:paraId="51A0A7A5" w14:textId="77777777" w:rsidR="009E672E" w:rsidRDefault="009E672E">
      <w:pPr>
        <w:rPr>
          <w:lang w:eastAsia="en-GB"/>
        </w:rPr>
      </w:pPr>
    </w:p>
    <w:p w14:paraId="1B4C3A36" w14:textId="77777777" w:rsidR="009E672E" w:rsidRDefault="00394EFE">
      <w:pPr>
        <w:rPr>
          <w:color w:val="002060"/>
          <w:lang w:eastAsia="en-GB"/>
        </w:rPr>
      </w:pPr>
      <w:r>
        <w:rPr>
          <w:lang w:eastAsia="en-GB"/>
        </w:rPr>
        <w:t xml:space="preserve">In all other regards, please follow the submission guidelines for the </w:t>
      </w:r>
      <w:r>
        <w:rPr>
          <w:u w:val="single"/>
          <w:lang w:eastAsia="en-GB"/>
        </w:rPr>
        <w:t>British Journal of Cancer</w:t>
      </w:r>
      <w:r>
        <w:rPr>
          <w:lang w:eastAsia="en-GB"/>
        </w:rPr>
        <w:t xml:space="preserve">, which may be found at: </w:t>
      </w:r>
      <w:r>
        <w:rPr>
          <w:color w:val="1D08BC"/>
        </w:rPr>
        <w:t>http://www.nature.com/bjc/authors/submit.html#manuscript-format</w:t>
      </w:r>
    </w:p>
    <w:p w14:paraId="5661F837" w14:textId="77777777" w:rsidR="009E672E" w:rsidRDefault="009E672E">
      <w:pPr>
        <w:pStyle w:val="follows-h4"/>
        <w:spacing w:before="2" w:after="2"/>
        <w:rPr>
          <w:color w:val="002060"/>
          <w:sz w:val="24"/>
        </w:rPr>
      </w:pPr>
    </w:p>
    <w:p w14:paraId="077C4494" w14:textId="77777777" w:rsidR="009E672E" w:rsidRDefault="00394EFE">
      <w:pPr>
        <w:pStyle w:val="follows-h4"/>
        <w:spacing w:before="2" w:after="2"/>
        <w:rPr>
          <w:sz w:val="24"/>
        </w:rPr>
      </w:pPr>
      <w:r>
        <w:rPr>
          <w:sz w:val="24"/>
        </w:rPr>
        <w:t>In particular for this abstract:</w:t>
      </w:r>
    </w:p>
    <w:p w14:paraId="455F9923" w14:textId="77777777" w:rsidR="009E672E" w:rsidRDefault="009E672E">
      <w:pPr>
        <w:pStyle w:val="follows-h4"/>
        <w:spacing w:before="2" w:after="2"/>
        <w:rPr>
          <w:sz w:val="24"/>
        </w:rPr>
      </w:pPr>
    </w:p>
    <w:p w14:paraId="7F82B677" w14:textId="77777777" w:rsidR="009E672E" w:rsidRDefault="00394EFE">
      <w:pPr>
        <w:pStyle w:val="follows-h4"/>
        <w:spacing w:before="2" w:after="2"/>
        <w:rPr>
          <w:sz w:val="24"/>
        </w:rPr>
      </w:pPr>
      <w:r>
        <w:rPr>
          <w:sz w:val="24"/>
        </w:rPr>
        <w:t xml:space="preserve">1. Please avoid abbreviations in the title. All unusual abbreviations should be fully explained at their first occurrence in the abstract. </w:t>
      </w:r>
    </w:p>
    <w:p w14:paraId="549F02DE" w14:textId="77777777" w:rsidR="009E672E" w:rsidRDefault="009E672E">
      <w:pPr>
        <w:pStyle w:val="follows-h4"/>
        <w:spacing w:before="2" w:after="2"/>
        <w:rPr>
          <w:sz w:val="24"/>
        </w:rPr>
      </w:pPr>
    </w:p>
    <w:p w14:paraId="733DE06D" w14:textId="77777777" w:rsidR="009E672E" w:rsidRDefault="00394EFE">
      <w:pPr>
        <w:pStyle w:val="follows-h4"/>
        <w:spacing w:before="2" w:after="2"/>
        <w:rPr>
          <w:sz w:val="24"/>
        </w:rPr>
      </w:pPr>
      <w:r>
        <w:rPr>
          <w:sz w:val="24"/>
        </w:rPr>
        <w:t xml:space="preserve">2.  Standard English spelling is preferred. So, for example, “leukaemia” is preferred to “leukemia”.  </w:t>
      </w:r>
    </w:p>
    <w:p w14:paraId="27D7B760" w14:textId="77777777" w:rsidR="009E672E" w:rsidRDefault="009E672E">
      <w:pPr>
        <w:pStyle w:val="norm"/>
        <w:spacing w:before="2" w:after="2"/>
        <w:rPr>
          <w:sz w:val="24"/>
        </w:rPr>
      </w:pPr>
    </w:p>
    <w:p w14:paraId="19A2A86E" w14:textId="77777777" w:rsidR="009E672E" w:rsidRDefault="00394EFE">
      <w:pPr>
        <w:pStyle w:val="norm"/>
        <w:spacing w:before="2" w:after="2"/>
        <w:rPr>
          <w:sz w:val="24"/>
        </w:rPr>
      </w:pPr>
      <w:r>
        <w:rPr>
          <w:sz w:val="24"/>
        </w:rPr>
        <w:t xml:space="preserve">3. All measurements should be expressed in SI units. </w:t>
      </w:r>
    </w:p>
    <w:p w14:paraId="1024538A" w14:textId="77777777" w:rsidR="009E672E" w:rsidRDefault="009E672E">
      <w:pPr>
        <w:pStyle w:val="Heading4"/>
        <w:spacing w:before="2" w:after="2"/>
        <w:rPr>
          <w:rStyle w:val="i"/>
        </w:rPr>
      </w:pPr>
    </w:p>
    <w:p w14:paraId="5CA584DC" w14:textId="77777777" w:rsidR="009E672E" w:rsidRDefault="00394EFE">
      <w:pPr>
        <w:pStyle w:val="Heading4"/>
        <w:spacing w:before="2" w:after="2"/>
        <w:rPr>
          <w:b w:val="0"/>
        </w:rPr>
      </w:pPr>
      <w:r>
        <w:rPr>
          <w:rStyle w:val="i"/>
          <w:b w:val="0"/>
        </w:rPr>
        <w:t xml:space="preserve">4. Drug names: </w:t>
      </w:r>
      <w:r>
        <w:rPr>
          <w:b w:val="0"/>
        </w:rPr>
        <w:t>Generic drug names should be used.</w:t>
      </w:r>
    </w:p>
    <w:p w14:paraId="54E6E0CF" w14:textId="77777777" w:rsidR="009E672E" w:rsidRDefault="009E672E">
      <w:pPr>
        <w:pStyle w:val="Heading4"/>
        <w:spacing w:before="2" w:after="2"/>
        <w:rPr>
          <w:rStyle w:val="i"/>
          <w:b w:val="0"/>
        </w:rPr>
      </w:pPr>
    </w:p>
    <w:p w14:paraId="384B4CD3" w14:textId="77777777" w:rsidR="009E672E" w:rsidRDefault="00394EFE">
      <w:pPr>
        <w:pStyle w:val="Heading4"/>
        <w:spacing w:before="2" w:after="2"/>
        <w:rPr>
          <w:b w:val="0"/>
        </w:rPr>
      </w:pPr>
      <w:r>
        <w:rPr>
          <w:rStyle w:val="i"/>
          <w:b w:val="0"/>
        </w:rPr>
        <w:t>5. References should be cited</w:t>
      </w:r>
      <w:r>
        <w:rPr>
          <w:b w:val="0"/>
        </w:rPr>
        <w:t xml:space="preserve"> using a modified Harvard referencing style, as described by the BJC. Thus, in the abstract text use the form: (Weiss </w:t>
      </w:r>
      <w:r>
        <w:rPr>
          <w:b w:val="0"/>
          <w:i/>
        </w:rPr>
        <w:t>et al</w:t>
      </w:r>
      <w:r>
        <w:rPr>
          <w:b w:val="0"/>
        </w:rPr>
        <w:t>, 2001). However, references cited at the end of the abstract text may be abbreviated if required to save space. For example:</w:t>
      </w:r>
    </w:p>
    <w:p w14:paraId="3BCF1C82" w14:textId="77777777" w:rsidR="009E672E" w:rsidRDefault="009E672E">
      <w:pPr>
        <w:pStyle w:val="Heading4"/>
        <w:spacing w:before="2" w:after="2"/>
        <w:rPr>
          <w:b w:val="0"/>
        </w:rPr>
      </w:pPr>
    </w:p>
    <w:p w14:paraId="1385899C" w14:textId="77777777" w:rsidR="009E672E" w:rsidRDefault="00394EFE">
      <w:pPr>
        <w:pStyle w:val="norm"/>
        <w:spacing w:before="2" w:after="2"/>
        <w:rPr>
          <w:sz w:val="24"/>
        </w:rPr>
      </w:pPr>
      <w:r>
        <w:rPr>
          <w:sz w:val="24"/>
        </w:rPr>
        <w:t xml:space="preserve">Nagai H, Pineau P, Tiollais P, Buendia MA, Dejean A (1997) Comprehensive allelotyping of hepatocellular carcinoma. </w:t>
      </w:r>
      <w:r>
        <w:rPr>
          <w:rStyle w:val="i"/>
          <w:sz w:val="24"/>
        </w:rPr>
        <w:t>Oncogene</w:t>
      </w:r>
      <w:r>
        <w:rPr>
          <w:sz w:val="24"/>
        </w:rPr>
        <w:t xml:space="preserve"> </w:t>
      </w:r>
      <w:r>
        <w:rPr>
          <w:rStyle w:val="b"/>
          <w:sz w:val="24"/>
        </w:rPr>
        <w:t>14</w:t>
      </w:r>
      <w:r>
        <w:rPr>
          <w:sz w:val="24"/>
        </w:rPr>
        <w:t>: 2927 - 2933</w:t>
      </w:r>
    </w:p>
    <w:p w14:paraId="04FCEC1C" w14:textId="77777777" w:rsidR="009E672E" w:rsidRDefault="009E672E">
      <w:pPr>
        <w:pStyle w:val="norm"/>
        <w:spacing w:before="2" w:after="2"/>
        <w:rPr>
          <w:sz w:val="24"/>
        </w:rPr>
      </w:pPr>
    </w:p>
    <w:p w14:paraId="75FA97C1" w14:textId="77777777" w:rsidR="009E672E" w:rsidRDefault="00394EFE">
      <w:pPr>
        <w:pStyle w:val="norm"/>
        <w:spacing w:before="2" w:after="2"/>
        <w:rPr>
          <w:sz w:val="24"/>
        </w:rPr>
      </w:pPr>
      <w:r>
        <w:rPr>
          <w:sz w:val="24"/>
        </w:rPr>
        <w:t>May be abbreviated to:</w:t>
      </w:r>
    </w:p>
    <w:p w14:paraId="299CC00D" w14:textId="77777777" w:rsidR="009E672E" w:rsidRDefault="009E672E">
      <w:pPr>
        <w:pStyle w:val="norm"/>
        <w:spacing w:before="2" w:after="2"/>
        <w:rPr>
          <w:sz w:val="24"/>
        </w:rPr>
      </w:pPr>
    </w:p>
    <w:p w14:paraId="7D806CCA" w14:textId="77777777" w:rsidR="009E672E" w:rsidRDefault="00394EFE">
      <w:pPr>
        <w:pStyle w:val="norm"/>
        <w:spacing w:before="2" w:after="2"/>
        <w:rPr>
          <w:sz w:val="24"/>
        </w:rPr>
      </w:pPr>
      <w:r>
        <w:rPr>
          <w:sz w:val="24"/>
        </w:rPr>
        <w:t xml:space="preserve">Nagai </w:t>
      </w:r>
      <w:r>
        <w:rPr>
          <w:i/>
          <w:sz w:val="24"/>
        </w:rPr>
        <w:t>et al</w:t>
      </w:r>
      <w:r>
        <w:rPr>
          <w:sz w:val="24"/>
        </w:rPr>
        <w:t xml:space="preserve">, (1997) </w:t>
      </w:r>
      <w:r>
        <w:rPr>
          <w:rStyle w:val="i"/>
          <w:sz w:val="24"/>
        </w:rPr>
        <w:t>Oncogene</w:t>
      </w:r>
      <w:r>
        <w:rPr>
          <w:sz w:val="24"/>
        </w:rPr>
        <w:t xml:space="preserve"> </w:t>
      </w:r>
      <w:r>
        <w:rPr>
          <w:rStyle w:val="b"/>
          <w:sz w:val="24"/>
        </w:rPr>
        <w:t>14</w:t>
      </w:r>
      <w:r>
        <w:rPr>
          <w:sz w:val="24"/>
        </w:rPr>
        <w:t>: 2927 – 2933.</w:t>
      </w:r>
    </w:p>
    <w:p w14:paraId="42DA78D2" w14:textId="77777777" w:rsidR="009E672E" w:rsidRDefault="009E672E">
      <w:pPr>
        <w:rPr>
          <w:lang w:eastAsia="en-GB"/>
        </w:rPr>
      </w:pPr>
    </w:p>
    <w:p w14:paraId="5259D872" w14:textId="77777777" w:rsidR="009E672E" w:rsidRDefault="009E672E">
      <w:pPr>
        <w:spacing w:after="120"/>
      </w:pPr>
    </w:p>
    <w:p w14:paraId="5BD1642E" w14:textId="24F4537B" w:rsidR="009E672E" w:rsidRDefault="00394EFE">
      <w:pPr>
        <w:spacing w:after="120"/>
      </w:pPr>
      <w:r>
        <w:t xml:space="preserve">Email your abstract </w:t>
      </w:r>
      <w:r>
        <w:rPr>
          <w:b/>
        </w:rPr>
        <w:t>as a Word document</w:t>
      </w:r>
      <w:r>
        <w:t xml:space="preserve"> to </w:t>
      </w:r>
      <w:hyperlink r:id="rId7" w:history="1">
        <w:r w:rsidR="007331E9">
          <w:rPr>
            <w:rStyle w:val="Hyperlink"/>
          </w:rPr>
          <w:t>Posters@Childrenwithcancer.org.uk</w:t>
        </w:r>
      </w:hyperlink>
      <w:r w:rsidR="007331E9">
        <w:t xml:space="preserve"> </w:t>
      </w:r>
      <w:r>
        <w:t xml:space="preserve"> </w:t>
      </w:r>
      <w:r>
        <w:rPr>
          <w:highlight w:val="yellow"/>
        </w:rPr>
        <w:t xml:space="preserve">by 5pm on </w:t>
      </w:r>
      <w:r w:rsidR="009F0906">
        <w:rPr>
          <w:highlight w:val="yellow"/>
        </w:rPr>
        <w:t>22nd July</w:t>
      </w:r>
      <w:bookmarkStart w:id="0" w:name="_GoBack"/>
      <w:bookmarkEnd w:id="0"/>
      <w:r>
        <w:rPr>
          <w:highlight w:val="yellow"/>
        </w:rPr>
        <w:t xml:space="preserve"> 20</w:t>
      </w:r>
      <w:r w:rsidR="00066B31" w:rsidRPr="007331E9">
        <w:rPr>
          <w:highlight w:val="yellow"/>
        </w:rPr>
        <w:t>19</w:t>
      </w:r>
      <w:r>
        <w:t xml:space="preserve"> The abstract must be accompanied by the abstract submission form.</w:t>
      </w:r>
    </w:p>
    <w:p w14:paraId="0AFD1F97" w14:textId="77777777" w:rsidR="009E672E" w:rsidRDefault="00394EFE">
      <w:pPr>
        <w:spacing w:after="120"/>
        <w:rPr>
          <w:b/>
        </w:rPr>
      </w:pPr>
      <w:r>
        <w:rPr>
          <w:b/>
        </w:rPr>
        <w:t>Any abstracts that do not conform to the required format will be returned for correction.</w:t>
      </w:r>
    </w:p>
    <w:p w14:paraId="2BB1A665" w14:textId="77777777" w:rsidR="009E672E" w:rsidRDefault="00394EFE">
      <w:pPr>
        <w:spacing w:after="120"/>
      </w:pPr>
      <w:r>
        <w:rPr>
          <w:b/>
        </w:rPr>
        <w:t>All abstracts will be reviewed by the Organising Committee for suitability for presentation at Childhood Cancer 201</w:t>
      </w:r>
      <w:r w:rsidR="00600350">
        <w:rPr>
          <w:b/>
        </w:rPr>
        <w:t>9.</w:t>
      </w:r>
    </w:p>
    <w:p w14:paraId="59492F8E" w14:textId="77777777" w:rsidR="009E672E" w:rsidRDefault="009E672E">
      <w:pPr>
        <w:spacing w:after="120"/>
      </w:pPr>
    </w:p>
    <w:p w14:paraId="67B243A2" w14:textId="77777777" w:rsidR="009E672E" w:rsidRDefault="009E672E">
      <w:pPr>
        <w:spacing w:after="120"/>
      </w:pPr>
    </w:p>
    <w:sectPr w:rsidR="009E672E">
      <w:pgSz w:w="11909" w:h="16834" w:code="9"/>
      <w:pgMar w:top="1138" w:right="1138" w:bottom="1138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E7EB" w14:textId="77777777" w:rsidR="007E6869" w:rsidRDefault="007E6869">
      <w:r>
        <w:separator/>
      </w:r>
    </w:p>
  </w:endnote>
  <w:endnote w:type="continuationSeparator" w:id="0">
    <w:p w14:paraId="38CCD7A3" w14:textId="77777777" w:rsidR="007E6869" w:rsidRDefault="007E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3EBB4" w14:textId="77777777" w:rsidR="007E6869" w:rsidRDefault="007E6869">
      <w:r>
        <w:separator/>
      </w:r>
    </w:p>
  </w:footnote>
  <w:footnote w:type="continuationSeparator" w:id="0">
    <w:p w14:paraId="09A958DB" w14:textId="77777777" w:rsidR="007E6869" w:rsidRDefault="007E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2EF0"/>
    <w:multiLevelType w:val="multilevel"/>
    <w:tmpl w:val="E56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04188"/>
    <w:multiLevelType w:val="multilevel"/>
    <w:tmpl w:val="6DE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2E"/>
    <w:rsid w:val="00066B31"/>
    <w:rsid w:val="00394EFE"/>
    <w:rsid w:val="00600350"/>
    <w:rsid w:val="007331E9"/>
    <w:rsid w:val="007E6869"/>
    <w:rsid w:val="009E672E"/>
    <w:rsid w:val="009F01F3"/>
    <w:rsid w:val="009F0906"/>
    <w:rsid w:val="00A744A4"/>
    <w:rsid w:val="00D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778DA"/>
  <w15:docId w15:val="{2B1D5CDE-B4F3-A848-9E13-390F464D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Lines="1" w:afterLines="1"/>
      <w:outlineLvl w:val="3"/>
    </w:pPr>
    <w:rPr>
      <w:rFonts w:ascii="Times" w:eastAsia="Calibri" w:hAnsi="Times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rPr>
      <w:b/>
      <w:bCs/>
      <w:spacing w:val="8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Pr>
      <w:rFonts w:ascii="Times" w:eastAsia="Calibri" w:hAnsi="Times"/>
      <w:b/>
      <w:sz w:val="24"/>
    </w:rPr>
  </w:style>
  <w:style w:type="character" w:customStyle="1" w:styleId="i">
    <w:name w:val="i"/>
    <w:basedOn w:val="DefaultParagraphFont"/>
  </w:style>
  <w:style w:type="paragraph" w:customStyle="1" w:styleId="follows-h4">
    <w:name w:val="follows-h4"/>
    <w:basedOn w:val="Normal"/>
    <w:pPr>
      <w:spacing w:beforeLines="1" w:afterLines="1"/>
    </w:pPr>
    <w:rPr>
      <w:rFonts w:ascii="Times" w:eastAsia="Calibri" w:hAnsi="Times" w:cs="Times New Roman"/>
      <w:sz w:val="20"/>
      <w:szCs w:val="20"/>
      <w:lang w:val="en-GB"/>
    </w:rPr>
  </w:style>
  <w:style w:type="paragraph" w:customStyle="1" w:styleId="norm">
    <w:name w:val="norm"/>
    <w:basedOn w:val="Normal"/>
    <w:pPr>
      <w:spacing w:beforeLines="1" w:afterLines="1"/>
    </w:pPr>
    <w:rPr>
      <w:rFonts w:ascii="Times" w:eastAsia="Calibri" w:hAnsi="Times" w:cs="Times New Roman"/>
      <w:sz w:val="20"/>
      <w:szCs w:val="20"/>
      <w:lang w:val="en-GB"/>
    </w:rPr>
  </w:style>
  <w:style w:type="character" w:customStyle="1" w:styleId="b">
    <w:name w:val="b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3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ers@Childrenwithcanc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</vt:lpstr>
    </vt:vector>
  </TitlesOfParts>
  <Company>cwl</Company>
  <LinksUpToDate>false</LinksUpToDate>
  <CharactersWithSpaces>2085</CharactersWithSpaces>
  <SharedDoc>false</SharedDoc>
  <HLinks>
    <vt:vector size="12" baseType="variant">
      <vt:variant>
        <vt:i4>1572985</vt:i4>
      </vt:variant>
      <vt:variant>
        <vt:i4>2</vt:i4>
      </vt:variant>
      <vt:variant>
        <vt:i4>0</vt:i4>
      </vt:variant>
      <vt:variant>
        <vt:i4>5</vt:i4>
      </vt:variant>
      <vt:variant>
        <vt:lpwstr>mailto:posters@childhoodcancer2017.org.uk</vt:lpwstr>
      </vt:variant>
      <vt:variant>
        <vt:lpwstr/>
      </vt:variant>
      <vt:variant>
        <vt:i4>5767208</vt:i4>
      </vt:variant>
      <vt:variant>
        <vt:i4>0</vt:i4>
      </vt:variant>
      <vt:variant>
        <vt:i4>0</vt:i4>
      </vt:variant>
      <vt:variant>
        <vt:i4>5</vt:i4>
      </vt:variant>
      <vt:variant>
        <vt:lpwstr>mailto:conference@childrenwithcancer.org.uk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</dc:title>
  <dc:creator>Katie Martin</dc:creator>
  <cp:lastModifiedBy>Shingi Parirenyatwa</cp:lastModifiedBy>
  <cp:revision>2</cp:revision>
  <cp:lastPrinted>2015-12-16T13:43:00Z</cp:lastPrinted>
  <dcterms:created xsi:type="dcterms:W3CDTF">2019-06-27T13:55:00Z</dcterms:created>
  <dcterms:modified xsi:type="dcterms:W3CDTF">2019-06-27T13:55:00Z</dcterms:modified>
</cp:coreProperties>
</file>